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F20" w:rsidRPr="00E11637" w:rsidRDefault="00DC11D1" w:rsidP="00EC2F20">
      <w:pPr>
        <w:jc w:val="center"/>
        <w:rPr>
          <w:rFonts w:ascii="黑体" w:eastAsia="黑体" w:hAnsi="黑体"/>
          <w:color w:val="333333"/>
          <w:sz w:val="28"/>
          <w:szCs w:val="28"/>
          <w:shd w:val="clear" w:color="auto" w:fill="FFFFFF"/>
        </w:rPr>
      </w:pPr>
      <w:r w:rsidRPr="00E11637">
        <w:rPr>
          <w:rFonts w:ascii="黑体" w:eastAsia="黑体" w:hAnsi="黑体" w:hint="eastAsia"/>
          <w:color w:val="333333"/>
          <w:sz w:val="28"/>
          <w:szCs w:val="28"/>
          <w:shd w:val="clear" w:color="auto" w:fill="FFFFFF"/>
        </w:rPr>
        <w:t>上海逸景网络科技有限</w:t>
      </w:r>
      <w:r w:rsidR="00EC2F20" w:rsidRPr="00E11637">
        <w:rPr>
          <w:rFonts w:ascii="黑体" w:eastAsia="黑体" w:hAnsi="黑体" w:hint="eastAsia"/>
          <w:color w:val="333333"/>
          <w:sz w:val="28"/>
          <w:szCs w:val="28"/>
          <w:shd w:val="clear" w:color="auto" w:fill="FFFFFF"/>
        </w:rPr>
        <w:t>公司</w:t>
      </w:r>
      <w:r w:rsidR="00E11637" w:rsidRPr="00E11637">
        <w:rPr>
          <w:rFonts w:ascii="黑体" w:eastAsia="黑体" w:hAnsi="黑体" w:hint="eastAsia"/>
          <w:sz w:val="28"/>
          <w:szCs w:val="28"/>
        </w:rPr>
        <w:t>虚拟仿真实训实验室建设项目</w:t>
      </w:r>
      <w:r w:rsidR="00EC2F20" w:rsidRPr="00E11637">
        <w:rPr>
          <w:rFonts w:ascii="黑体" w:eastAsia="黑体" w:hAnsi="黑体" w:hint="eastAsia"/>
          <w:color w:val="333333"/>
          <w:sz w:val="28"/>
          <w:szCs w:val="28"/>
          <w:shd w:val="clear" w:color="auto" w:fill="FFFFFF"/>
        </w:rPr>
        <w:t>合作协议书</w:t>
      </w:r>
      <w:r w:rsidR="00821789" w:rsidRPr="00E11637">
        <w:rPr>
          <w:rFonts w:ascii="黑体" w:eastAsia="黑体" w:hAnsi="黑体" w:hint="eastAsia"/>
          <w:color w:val="333333"/>
          <w:sz w:val="28"/>
          <w:szCs w:val="28"/>
          <w:shd w:val="clear" w:color="auto" w:fill="FFFFFF"/>
        </w:rPr>
        <w:t xml:space="preserve"> </w:t>
      </w:r>
      <w:r w:rsidR="00821789" w:rsidRPr="00E11637">
        <w:rPr>
          <w:rFonts w:ascii="黑体" w:eastAsia="黑体" w:hAnsi="黑体"/>
          <w:color w:val="333333"/>
          <w:sz w:val="28"/>
          <w:szCs w:val="28"/>
          <w:shd w:val="clear" w:color="auto" w:fill="FFFFFF"/>
        </w:rPr>
        <w:t xml:space="preserve"> </w:t>
      </w:r>
    </w:p>
    <w:p w:rsidR="007F1022" w:rsidRPr="00DC11D1" w:rsidRDefault="00D43EDD" w:rsidP="00EC2F20">
      <w:pPr>
        <w:jc w:val="center"/>
        <w:rPr>
          <w:rFonts w:ascii="仿宋_GB2312" w:eastAsia="仿宋_GB2312" w:hAnsi="黑体"/>
          <w:color w:val="333333"/>
          <w:sz w:val="22"/>
          <w:szCs w:val="28"/>
          <w:shd w:val="clear" w:color="auto" w:fill="FFFFFF"/>
        </w:rPr>
      </w:pPr>
      <w:r w:rsidRPr="008740C9">
        <w:rPr>
          <w:rFonts w:ascii="仿宋_GB2312" w:eastAsia="仿宋_GB2312" w:hAnsi="微软雅黑" w:hint="eastAsia"/>
          <w:color w:val="333333"/>
          <w:sz w:val="28"/>
          <w:szCs w:val="28"/>
          <w:highlight w:val="yellow"/>
          <w:shd w:val="clear" w:color="auto" w:fill="FFFFFF"/>
        </w:rPr>
        <w:t>(</w:t>
      </w:r>
      <w:r>
        <w:rPr>
          <w:rFonts w:ascii="仿宋_GB2312" w:eastAsia="仿宋_GB2312" w:hAnsi="微软雅黑" w:hint="eastAsia"/>
          <w:color w:val="333333"/>
          <w:sz w:val="28"/>
          <w:szCs w:val="28"/>
          <w:highlight w:val="yellow"/>
          <w:shd w:val="clear" w:color="auto" w:fill="FFFFFF"/>
        </w:rPr>
        <w:t>所有条款应</w:t>
      </w:r>
      <w:r w:rsidRPr="008740C9">
        <w:rPr>
          <w:rFonts w:ascii="仿宋_GB2312" w:eastAsia="仿宋_GB2312" w:hAnsi="微软雅黑" w:hint="eastAsia"/>
          <w:color w:val="333333"/>
          <w:sz w:val="28"/>
          <w:szCs w:val="28"/>
          <w:highlight w:val="yellow"/>
          <w:shd w:val="clear" w:color="auto" w:fill="FFFFFF"/>
        </w:rPr>
        <w:t>根据学校项目具体情况调</w:t>
      </w:r>
      <w:r>
        <w:rPr>
          <w:rFonts w:ascii="仿宋_GB2312" w:eastAsia="仿宋_GB2312" w:hAnsi="微软雅黑" w:hint="eastAsia"/>
          <w:color w:val="333333"/>
          <w:sz w:val="28"/>
          <w:szCs w:val="28"/>
          <w:highlight w:val="yellow"/>
          <w:shd w:val="clear" w:color="auto" w:fill="FFFFFF"/>
        </w:rPr>
        <w:t>进行</w:t>
      </w:r>
      <w:r w:rsidRPr="008740C9">
        <w:rPr>
          <w:rFonts w:ascii="仿宋_GB2312" w:eastAsia="仿宋_GB2312" w:hAnsi="微软雅黑" w:hint="eastAsia"/>
          <w:color w:val="333333"/>
          <w:sz w:val="28"/>
          <w:szCs w:val="28"/>
          <w:highlight w:val="yellow"/>
          <w:shd w:val="clear" w:color="auto" w:fill="FFFFFF"/>
        </w:rPr>
        <w:t>整)</w:t>
      </w:r>
      <w:r w:rsidRPr="00DC11D1">
        <w:rPr>
          <w:rFonts w:ascii="仿宋_GB2312" w:eastAsia="仿宋_GB2312" w:hAnsi="微软雅黑" w:hint="eastAsia"/>
          <w:color w:val="333333"/>
          <w:sz w:val="28"/>
          <w:szCs w:val="28"/>
          <w:shd w:val="clear" w:color="auto" w:fill="FFFFFF"/>
        </w:rPr>
        <w:t xml:space="preserve">　</w:t>
      </w:r>
    </w:p>
    <w:p w:rsidR="00EC2F20" w:rsidRPr="00D43EDD" w:rsidRDefault="00EC2F20" w:rsidP="00EC2F20">
      <w:pPr>
        <w:jc w:val="center"/>
        <w:rPr>
          <w:rFonts w:ascii="黑体" w:eastAsia="黑体" w:hAnsi="黑体"/>
          <w:color w:val="333333"/>
          <w:sz w:val="28"/>
          <w:szCs w:val="28"/>
          <w:shd w:val="clear" w:color="auto" w:fill="FFFFFF"/>
        </w:rPr>
      </w:pPr>
    </w:p>
    <w:p w:rsidR="00EC2F20" w:rsidRPr="00DC11D1" w:rsidRDefault="00EC2F20">
      <w:pPr>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 xml:space="preserve">　 甲方：</w:t>
      </w:r>
      <w:r w:rsidR="00DC11D1" w:rsidRPr="00DC11D1">
        <w:rPr>
          <w:rFonts w:ascii="仿宋_GB2312" w:eastAsia="仿宋_GB2312" w:hAnsi="微软雅黑" w:hint="eastAsia"/>
          <w:color w:val="333333"/>
          <w:sz w:val="28"/>
          <w:szCs w:val="28"/>
          <w:shd w:val="clear" w:color="auto" w:fill="FFFFFF"/>
        </w:rPr>
        <w:t xml:space="preserve">上海逸景网络科技有限公司　</w:t>
      </w:r>
      <w:r w:rsidRPr="00DC11D1">
        <w:rPr>
          <w:rFonts w:ascii="仿宋_GB2312" w:eastAsia="仿宋_GB2312" w:hAnsi="微软雅黑" w:hint="eastAsia"/>
          <w:color w:val="333333"/>
          <w:sz w:val="28"/>
          <w:szCs w:val="28"/>
          <w:shd w:val="clear" w:color="auto" w:fill="FFFFFF"/>
        </w:rPr>
        <w:t xml:space="preserve">乙方：（学校填写） 　</w:t>
      </w:r>
      <w:r w:rsidR="00DC11D1" w:rsidRPr="00DC11D1">
        <w:rPr>
          <w:rFonts w:ascii="仿宋_GB2312" w:eastAsia="仿宋_GB2312" w:hAnsi="微软雅黑" w:hint="eastAsia"/>
          <w:color w:val="333333"/>
          <w:sz w:val="28"/>
          <w:szCs w:val="28"/>
          <w:shd w:val="clear" w:color="auto" w:fill="FFFFFF"/>
        </w:rPr>
        <w:t xml:space="preserve"> </w:t>
      </w:r>
    </w:p>
    <w:p w:rsidR="00EC2F20" w:rsidRPr="00DC11D1" w:rsidRDefault="00EC2F20">
      <w:pPr>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 xml:space="preserve">　</w:t>
      </w:r>
    </w:p>
    <w:p w:rsidR="00EC2F20" w:rsidRPr="00DC11D1" w:rsidRDefault="00EC2F20" w:rsidP="00EC2F20">
      <w:pPr>
        <w:ind w:firstLineChars="200" w:firstLine="562"/>
        <w:rPr>
          <w:rFonts w:ascii="仿宋_GB2312" w:eastAsia="仿宋_GB2312" w:hAnsi="微软雅黑"/>
          <w:color w:val="333333"/>
          <w:sz w:val="28"/>
          <w:szCs w:val="28"/>
          <w:shd w:val="clear" w:color="auto" w:fill="FFFFFF"/>
        </w:rPr>
      </w:pPr>
      <w:r w:rsidRPr="00DC11D1">
        <w:rPr>
          <w:rFonts w:ascii="仿宋_GB2312" w:eastAsia="仿宋_GB2312" w:hAnsi="微软雅黑" w:hint="eastAsia"/>
          <w:b/>
          <w:color w:val="333333"/>
          <w:sz w:val="28"/>
          <w:szCs w:val="28"/>
          <w:shd w:val="clear" w:color="auto" w:fill="FFFFFF"/>
        </w:rPr>
        <w:t>申明项目建设目的及双方自愿、平等原则，</w:t>
      </w:r>
      <w:r w:rsidRPr="00DC11D1">
        <w:rPr>
          <w:rFonts w:ascii="仿宋_GB2312" w:eastAsia="仿宋_GB2312" w:hAnsi="微软雅黑" w:hint="eastAsia"/>
          <w:color w:val="333333"/>
          <w:sz w:val="28"/>
          <w:szCs w:val="28"/>
          <w:shd w:val="clear" w:color="auto" w:fill="FFFFFF"/>
        </w:rPr>
        <w:t xml:space="preserve">就项目合作达成如下协议： 　</w:t>
      </w:r>
    </w:p>
    <w:p w:rsidR="00EC2F20" w:rsidRPr="00DC11D1" w:rsidRDefault="00EC2F20" w:rsidP="00EC2F20">
      <w:pPr>
        <w:ind w:firstLineChars="100" w:firstLine="28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 xml:space="preserve">　一、甲方的责任与义务 　</w:t>
      </w:r>
    </w:p>
    <w:p w:rsidR="00EC2F20" w:rsidRDefault="00EC2F20" w:rsidP="006451EC">
      <w:pPr>
        <w:rPr>
          <w:rFonts w:ascii="仿宋_GB2312" w:eastAsia="仿宋_GB2312" w:hAnsi="微软雅黑"/>
          <w:color w:val="333333"/>
          <w:sz w:val="28"/>
          <w:szCs w:val="28"/>
          <w:shd w:val="clear" w:color="auto" w:fill="FFFFFF"/>
        </w:rPr>
      </w:pPr>
      <w:r w:rsidRPr="006451EC">
        <w:rPr>
          <w:rFonts w:asciiTheme="minorEastAsia" w:hAnsiTheme="minorEastAsia"/>
          <w:sz w:val="28"/>
          <w:szCs w:val="28"/>
        </w:rPr>
        <w:t>1.</w:t>
      </w:r>
      <w:r w:rsidRPr="00DC11D1">
        <w:rPr>
          <w:rFonts w:ascii="仿宋_GB2312" w:eastAsia="仿宋_GB2312" w:hAnsi="微软雅黑" w:hint="eastAsia"/>
          <w:color w:val="333333"/>
          <w:sz w:val="28"/>
          <w:szCs w:val="28"/>
          <w:shd w:val="clear" w:color="auto" w:fill="FFFFFF"/>
        </w:rPr>
        <w:t>对于项目提供支持和配套资源的承诺（可分多条）</w:t>
      </w:r>
    </w:p>
    <w:p w:rsidR="00802539" w:rsidRDefault="00802539" w:rsidP="006451EC">
      <w:pPr>
        <w:ind w:leftChars="150" w:left="875" w:hangingChars="200" w:hanging="560"/>
        <w:rPr>
          <w:rFonts w:ascii="仿宋_GB2312" w:eastAsia="仿宋_GB2312" w:hAnsi="微软雅黑"/>
          <w:color w:val="333333"/>
          <w:sz w:val="28"/>
          <w:szCs w:val="28"/>
          <w:shd w:val="clear" w:color="auto" w:fill="FFFFFF"/>
        </w:rPr>
      </w:pPr>
      <w:r>
        <w:rPr>
          <w:rFonts w:ascii="仿宋_GB2312" w:eastAsia="仿宋_GB2312" w:hAnsi="微软雅黑" w:hint="eastAsia"/>
          <w:color w:val="333333"/>
          <w:sz w:val="28"/>
          <w:szCs w:val="28"/>
          <w:shd w:val="clear" w:color="auto" w:fill="FFFFFF"/>
        </w:rPr>
        <w:t>1.1</w:t>
      </w:r>
      <w:r w:rsidRPr="00802539">
        <w:rPr>
          <w:rFonts w:ascii="仿宋_GB2312" w:eastAsia="仿宋_GB2312" w:hAnsi="微软雅黑" w:hint="eastAsia"/>
          <w:color w:val="333333"/>
          <w:sz w:val="28"/>
          <w:szCs w:val="28"/>
          <w:shd w:val="clear" w:color="auto" w:fill="FFFFFF"/>
        </w:rPr>
        <w:t>入选的课联合实验室项目每个给予3万元人民币经费支持，经费拨付方式：公司以转账方式打入学校项目团队指定账户</w:t>
      </w:r>
      <w:r>
        <w:rPr>
          <w:rFonts w:ascii="仿宋_GB2312" w:eastAsia="仿宋_GB2312" w:hAnsi="微软雅黑" w:hint="eastAsia"/>
          <w:color w:val="333333"/>
          <w:sz w:val="28"/>
          <w:szCs w:val="28"/>
          <w:shd w:val="clear" w:color="auto" w:fill="FFFFFF"/>
        </w:rPr>
        <w:t>.</w:t>
      </w:r>
    </w:p>
    <w:p w:rsidR="00802539" w:rsidRPr="00802539" w:rsidRDefault="00802539" w:rsidP="006451EC">
      <w:pPr>
        <w:ind w:leftChars="150" w:left="875" w:hangingChars="200" w:hanging="560"/>
        <w:rPr>
          <w:rFonts w:ascii="仿宋_GB2312" w:eastAsia="仿宋_GB2312" w:hAnsi="微软雅黑" w:hint="eastAsia"/>
          <w:color w:val="333333"/>
          <w:sz w:val="28"/>
          <w:szCs w:val="28"/>
          <w:shd w:val="clear" w:color="auto" w:fill="FFFFFF"/>
        </w:rPr>
      </w:pPr>
      <w:r>
        <w:rPr>
          <w:rFonts w:ascii="仿宋_GB2312" w:eastAsia="仿宋_GB2312" w:hAnsi="微软雅黑" w:hint="eastAsia"/>
          <w:color w:val="333333"/>
          <w:sz w:val="28"/>
          <w:szCs w:val="28"/>
          <w:shd w:val="clear" w:color="auto" w:fill="FFFFFF"/>
        </w:rPr>
        <w:t>1.2</w:t>
      </w:r>
      <w:r w:rsidRPr="00802539">
        <w:rPr>
          <w:rFonts w:ascii="仿宋_GB2312" w:eastAsia="仿宋_GB2312" w:hAnsi="微软雅黑" w:hint="eastAsia"/>
          <w:color w:val="333333"/>
          <w:sz w:val="28"/>
          <w:szCs w:val="28"/>
          <w:shd w:val="clear" w:color="auto" w:fill="FFFFFF"/>
        </w:rPr>
        <w:t>配套资源：根据学校现有专业情况结合提供技术支持、制作团队，通过引入实训智能大数据平台软件及虚拟仿真实验平台软件，帮助教师利用平台开展实训教学大数据智能分析，提升实训教学质量，建立专业实训教学交流平台，供教师分享经验，可为教师长期提供技术支持服务；对专业实训教学有深入研究的教师将聘请为企业咨询顾问，若</w:t>
      </w:r>
      <w:r>
        <w:rPr>
          <w:rFonts w:ascii="仿宋_GB2312" w:eastAsia="仿宋_GB2312" w:hAnsi="微软雅黑" w:hint="eastAsia"/>
          <w:color w:val="333333"/>
          <w:sz w:val="28"/>
          <w:szCs w:val="28"/>
          <w:shd w:val="clear" w:color="auto" w:fill="FFFFFF"/>
        </w:rPr>
        <w:t>形成可在高校通用的实训课程，授课教师可选择联合出版实训课程教材.</w:t>
      </w:r>
    </w:p>
    <w:p w:rsidR="00EC2F20" w:rsidRDefault="00EC2F20" w:rsidP="006451EC">
      <w:pPr>
        <w:rPr>
          <w:rFonts w:ascii="仿宋_GB2312" w:eastAsia="仿宋_GB2312" w:hAnsi="微软雅黑"/>
          <w:color w:val="333333"/>
          <w:sz w:val="28"/>
          <w:szCs w:val="28"/>
          <w:shd w:val="clear" w:color="auto" w:fill="FFFFFF"/>
        </w:rPr>
      </w:pPr>
      <w:r w:rsidRPr="00DC11D1">
        <w:rPr>
          <w:rFonts w:ascii="仿宋_GB2312" w:eastAsia="仿宋_GB2312" w:hAnsi="微软雅黑"/>
          <w:color w:val="333333"/>
          <w:sz w:val="28"/>
          <w:szCs w:val="28"/>
          <w:shd w:val="clear" w:color="auto" w:fill="FFFFFF"/>
        </w:rPr>
        <w:t>2.</w:t>
      </w:r>
      <w:r w:rsidRPr="00DC11D1">
        <w:rPr>
          <w:rFonts w:ascii="仿宋_GB2312" w:eastAsia="仿宋_GB2312" w:hAnsi="微软雅黑" w:hint="eastAsia"/>
          <w:color w:val="333333"/>
          <w:sz w:val="28"/>
          <w:szCs w:val="28"/>
          <w:shd w:val="clear" w:color="auto" w:fill="FFFFFF"/>
        </w:rPr>
        <w:t>为实现项目建设目标提供其他服务的保证（可分多条）</w:t>
      </w:r>
    </w:p>
    <w:p w:rsidR="00EB4F8F" w:rsidRPr="00EB4F8F" w:rsidRDefault="00EB4F8F" w:rsidP="006451EC">
      <w:pPr>
        <w:ind w:leftChars="150" w:left="455" w:hangingChars="50" w:hanging="140"/>
        <w:rPr>
          <w:rFonts w:ascii="仿宋_GB2312" w:eastAsia="仿宋_GB2312" w:hAnsi="微软雅黑" w:hint="eastAsia"/>
          <w:color w:val="333333"/>
          <w:sz w:val="28"/>
          <w:szCs w:val="28"/>
          <w:shd w:val="clear" w:color="auto" w:fill="FFFFFF"/>
        </w:rPr>
      </w:pPr>
      <w:r w:rsidRPr="00EB4F8F">
        <w:rPr>
          <w:rFonts w:ascii="仿宋_GB2312" w:eastAsia="仿宋_GB2312" w:hAnsi="微软雅黑" w:hint="eastAsia"/>
          <w:color w:val="333333"/>
          <w:sz w:val="28"/>
          <w:szCs w:val="28"/>
          <w:shd w:val="clear" w:color="auto" w:fill="FFFFFF"/>
        </w:rPr>
        <w:t>项目的实施步骤分解为4大阶段，分别是准备阶段、蓝图设计、项目实现、验收交付。</w:t>
      </w:r>
    </w:p>
    <w:p w:rsidR="00EB4F8F" w:rsidRPr="00EB4F8F" w:rsidRDefault="00EB4F8F" w:rsidP="006451EC">
      <w:pPr>
        <w:ind w:leftChars="150" w:left="875" w:hangingChars="200" w:hanging="560"/>
        <w:rPr>
          <w:rFonts w:ascii="仿宋_GB2312" w:eastAsia="仿宋_GB2312" w:hAnsi="微软雅黑" w:hint="eastAsia"/>
          <w:color w:val="333333"/>
          <w:sz w:val="28"/>
          <w:szCs w:val="28"/>
          <w:shd w:val="clear" w:color="auto" w:fill="FFFFFF"/>
        </w:rPr>
      </w:pPr>
      <w:r>
        <w:rPr>
          <w:rFonts w:ascii="仿宋_GB2312" w:eastAsia="仿宋_GB2312" w:hAnsi="微软雅黑" w:hint="eastAsia"/>
          <w:color w:val="333333"/>
          <w:sz w:val="28"/>
          <w:szCs w:val="28"/>
          <w:shd w:val="clear" w:color="auto" w:fill="FFFFFF"/>
        </w:rPr>
        <w:t>2.1</w:t>
      </w:r>
      <w:r w:rsidRPr="00EB4F8F">
        <w:rPr>
          <w:rFonts w:ascii="仿宋_GB2312" w:eastAsia="仿宋_GB2312" w:hAnsi="微软雅黑" w:hint="eastAsia"/>
          <w:color w:val="333333"/>
          <w:sz w:val="28"/>
          <w:szCs w:val="28"/>
          <w:shd w:val="clear" w:color="auto" w:fill="FFFFFF"/>
        </w:rPr>
        <w:t>准备阶段：本阶段的工作主要是完成项目实施的项目组织、实施方案、实施目标、验收标准、实施计划等工作。项目准备主要完成项目启动</w:t>
      </w:r>
      <w:r w:rsidRPr="00EB4F8F">
        <w:rPr>
          <w:rFonts w:ascii="仿宋_GB2312" w:eastAsia="仿宋_GB2312" w:hAnsi="微软雅黑" w:hint="eastAsia"/>
          <w:color w:val="333333"/>
          <w:sz w:val="28"/>
          <w:szCs w:val="28"/>
          <w:shd w:val="clear" w:color="auto" w:fill="FFFFFF"/>
        </w:rPr>
        <w:lastRenderedPageBreak/>
        <w:t xml:space="preserve">前，对客户项目进行的前期准备工作，主要包括项目立项分析，企业项目组织和高校项目组织的建立，项目前期文档分析，客户背景研究。 </w:t>
      </w:r>
    </w:p>
    <w:p w:rsidR="00EB4F8F" w:rsidRPr="00EB4F8F" w:rsidRDefault="00EB4F8F" w:rsidP="006451EC">
      <w:pPr>
        <w:ind w:leftChars="150" w:left="735" w:hangingChars="150" w:hanging="420"/>
        <w:rPr>
          <w:rFonts w:ascii="仿宋_GB2312" w:eastAsia="仿宋_GB2312" w:hAnsi="微软雅黑" w:hint="eastAsia"/>
          <w:color w:val="333333"/>
          <w:sz w:val="28"/>
          <w:szCs w:val="28"/>
          <w:shd w:val="clear" w:color="auto" w:fill="FFFFFF"/>
        </w:rPr>
      </w:pPr>
      <w:r w:rsidRPr="00EB4F8F">
        <w:rPr>
          <w:rFonts w:ascii="仿宋_GB2312" w:eastAsia="仿宋_GB2312" w:hAnsi="微软雅黑" w:hint="eastAsia"/>
          <w:color w:val="333333"/>
          <w:sz w:val="28"/>
          <w:szCs w:val="28"/>
          <w:shd w:val="clear" w:color="auto" w:fill="FFFFFF"/>
        </w:rPr>
        <w:t>2</w:t>
      </w:r>
      <w:r>
        <w:rPr>
          <w:rFonts w:ascii="仿宋_GB2312" w:eastAsia="仿宋_GB2312" w:hAnsi="微软雅黑" w:hint="eastAsia"/>
          <w:color w:val="333333"/>
          <w:sz w:val="28"/>
          <w:szCs w:val="28"/>
          <w:shd w:val="clear" w:color="auto" w:fill="FFFFFF"/>
        </w:rPr>
        <w:t>.2</w:t>
      </w:r>
      <w:r w:rsidRPr="00EB4F8F">
        <w:rPr>
          <w:rFonts w:ascii="仿宋_GB2312" w:eastAsia="仿宋_GB2312" w:hAnsi="微软雅黑" w:hint="eastAsia"/>
          <w:color w:val="333333"/>
          <w:sz w:val="28"/>
          <w:szCs w:val="28"/>
          <w:shd w:val="clear" w:color="auto" w:fill="FFFFFF"/>
        </w:rPr>
        <w:t>蓝图设计：本阶段的目的是充分了解客户需求，同时通过交流沟通会议等方式探讨联合试验室的硬件方案、空间方案、软件方案，根据公司的多年实训实验室建设经验，结合数字化、智能化新趋势，最后完成高校专业联合实验室项目的蓝图设计，设计出既满足该高校的项目需求，又符合高校专业特色特点的业务蓝图，并以此来指导项目的实现。</w:t>
      </w:r>
    </w:p>
    <w:p w:rsidR="00EB4F8F" w:rsidRPr="00EB4F8F" w:rsidRDefault="00EB4F8F" w:rsidP="006451EC">
      <w:pPr>
        <w:ind w:leftChars="150" w:left="735" w:hangingChars="150" w:hanging="420"/>
        <w:rPr>
          <w:rFonts w:ascii="仿宋_GB2312" w:eastAsia="仿宋_GB2312" w:hAnsi="微软雅黑" w:hint="eastAsia"/>
          <w:color w:val="333333"/>
          <w:sz w:val="28"/>
          <w:szCs w:val="28"/>
          <w:shd w:val="clear" w:color="auto" w:fill="FFFFFF"/>
        </w:rPr>
      </w:pPr>
      <w:r>
        <w:rPr>
          <w:rFonts w:ascii="仿宋_GB2312" w:eastAsia="仿宋_GB2312" w:hAnsi="微软雅黑" w:hint="eastAsia"/>
          <w:color w:val="333333"/>
          <w:sz w:val="28"/>
          <w:szCs w:val="28"/>
          <w:shd w:val="clear" w:color="auto" w:fill="FFFFFF"/>
        </w:rPr>
        <w:t>2.3</w:t>
      </w:r>
      <w:r w:rsidRPr="00EB4F8F">
        <w:rPr>
          <w:rFonts w:ascii="仿宋_GB2312" w:eastAsia="仿宋_GB2312" w:hAnsi="微软雅黑" w:hint="eastAsia"/>
          <w:color w:val="333333"/>
          <w:sz w:val="28"/>
          <w:szCs w:val="28"/>
          <w:shd w:val="clear" w:color="auto" w:fill="FFFFFF"/>
        </w:rPr>
        <w:t>项目实现：本阶段主要依据蓝图设计，进行联合实验设建设，落实到具体的行动方案上，实现联合实验室项目的正常运行。</w:t>
      </w:r>
    </w:p>
    <w:p w:rsidR="00EB4F8F" w:rsidRPr="00EB4F8F" w:rsidRDefault="00EB4F8F" w:rsidP="006451EC">
      <w:pPr>
        <w:ind w:leftChars="150" w:left="875" w:hangingChars="200" w:hanging="560"/>
        <w:rPr>
          <w:rFonts w:ascii="仿宋_GB2312" w:eastAsia="仿宋_GB2312" w:hAnsi="微软雅黑" w:hint="eastAsia"/>
          <w:color w:val="333333"/>
          <w:sz w:val="28"/>
          <w:szCs w:val="28"/>
          <w:shd w:val="clear" w:color="auto" w:fill="FFFFFF"/>
        </w:rPr>
      </w:pPr>
      <w:r>
        <w:rPr>
          <w:rFonts w:ascii="仿宋_GB2312" w:eastAsia="仿宋_GB2312" w:hAnsi="微软雅黑" w:hint="eastAsia"/>
          <w:color w:val="333333"/>
          <w:sz w:val="28"/>
          <w:szCs w:val="28"/>
          <w:shd w:val="clear" w:color="auto" w:fill="FFFFFF"/>
        </w:rPr>
        <w:t>2.4</w:t>
      </w:r>
      <w:r w:rsidRPr="00EB4F8F">
        <w:rPr>
          <w:rFonts w:ascii="仿宋_GB2312" w:eastAsia="仿宋_GB2312" w:hAnsi="微软雅黑" w:hint="eastAsia"/>
          <w:color w:val="333333"/>
          <w:sz w:val="28"/>
          <w:szCs w:val="28"/>
          <w:shd w:val="clear" w:color="auto" w:fill="FFFFFF"/>
        </w:rPr>
        <w:t>项目验收：项目验收分为阶段验收和终验。阶段验收指按项目实施各阶段的服务内容进行验收。</w:t>
      </w:r>
    </w:p>
    <w:p w:rsidR="00EC2F20" w:rsidRDefault="00EC2F20" w:rsidP="006451EC">
      <w:pPr>
        <w:ind w:leftChars="-202" w:left="2" w:hangingChars="152" w:hanging="426"/>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 xml:space="preserve"> </w:t>
      </w:r>
      <w:r w:rsidR="007F1022" w:rsidRPr="00DC11D1">
        <w:rPr>
          <w:rFonts w:ascii="仿宋_GB2312" w:eastAsia="仿宋_GB2312" w:hAnsi="微软雅黑"/>
          <w:color w:val="333333"/>
          <w:sz w:val="28"/>
          <w:szCs w:val="28"/>
          <w:shd w:val="clear" w:color="auto" w:fill="FFFFFF"/>
        </w:rPr>
        <w:t xml:space="preserve">  </w:t>
      </w:r>
      <w:r w:rsidRPr="00DC11D1">
        <w:rPr>
          <w:rFonts w:ascii="仿宋_GB2312" w:eastAsia="仿宋_GB2312" w:hAnsi="微软雅黑" w:hint="eastAsia"/>
          <w:color w:val="333333"/>
          <w:sz w:val="28"/>
          <w:szCs w:val="28"/>
          <w:shd w:val="clear" w:color="auto" w:fill="FFFFFF"/>
        </w:rPr>
        <w:t>3</w:t>
      </w:r>
      <w:r w:rsidRPr="00DC11D1">
        <w:rPr>
          <w:rFonts w:ascii="仿宋_GB2312" w:eastAsia="仿宋_GB2312" w:hAnsi="微软雅黑"/>
          <w:color w:val="333333"/>
          <w:sz w:val="28"/>
          <w:szCs w:val="28"/>
          <w:shd w:val="clear" w:color="auto" w:fill="FFFFFF"/>
        </w:rPr>
        <w:t>.</w:t>
      </w:r>
      <w:r w:rsidRPr="00DC11D1">
        <w:rPr>
          <w:rFonts w:ascii="仿宋_GB2312" w:eastAsia="仿宋_GB2312" w:hAnsi="微软雅黑" w:hint="eastAsia"/>
          <w:color w:val="333333"/>
          <w:sz w:val="28"/>
          <w:szCs w:val="28"/>
          <w:shd w:val="clear" w:color="auto" w:fill="FFFFFF"/>
        </w:rPr>
        <w:t>其他责任和义务条款（</w:t>
      </w:r>
      <w:r w:rsidR="007F1022" w:rsidRPr="00DC11D1">
        <w:rPr>
          <w:rFonts w:ascii="仿宋_GB2312" w:eastAsia="仿宋_GB2312" w:hAnsi="微软雅黑" w:hint="eastAsia"/>
          <w:color w:val="333333"/>
          <w:sz w:val="28"/>
          <w:szCs w:val="28"/>
          <w:shd w:val="clear" w:color="auto" w:fill="FFFFFF"/>
        </w:rPr>
        <w:t>根据实际列举，可分多条</w:t>
      </w:r>
      <w:r w:rsidRPr="00DC11D1">
        <w:rPr>
          <w:rFonts w:ascii="仿宋_GB2312" w:eastAsia="仿宋_GB2312" w:hAnsi="微软雅黑" w:hint="eastAsia"/>
          <w:color w:val="333333"/>
          <w:sz w:val="28"/>
          <w:szCs w:val="28"/>
          <w:shd w:val="clear" w:color="auto" w:fill="FFFFFF"/>
        </w:rPr>
        <w:t>）</w:t>
      </w:r>
    </w:p>
    <w:p w:rsidR="005377D0" w:rsidRDefault="005377D0" w:rsidP="00EC2F20">
      <w:pPr>
        <w:rPr>
          <w:rFonts w:ascii="仿宋_GB2312" w:eastAsia="仿宋_GB2312" w:hAnsi="微软雅黑"/>
          <w:color w:val="333333"/>
          <w:sz w:val="28"/>
          <w:szCs w:val="28"/>
          <w:shd w:val="clear" w:color="auto" w:fill="FFFFFF"/>
        </w:rPr>
      </w:pPr>
      <w:r>
        <w:rPr>
          <w:rFonts w:ascii="仿宋_GB2312" w:eastAsia="仿宋_GB2312" w:hAnsi="微软雅黑" w:hint="eastAsia"/>
          <w:color w:val="333333"/>
          <w:sz w:val="28"/>
          <w:szCs w:val="28"/>
          <w:shd w:val="clear" w:color="auto" w:fill="FFFFFF"/>
        </w:rPr>
        <w:t xml:space="preserve">   </w:t>
      </w:r>
      <w:r w:rsidR="00A46EF8">
        <w:rPr>
          <w:rFonts w:ascii="仿宋_GB2312" w:eastAsia="仿宋_GB2312" w:hAnsi="微软雅黑" w:hint="eastAsia"/>
          <w:color w:val="333333"/>
          <w:sz w:val="28"/>
          <w:szCs w:val="28"/>
          <w:shd w:val="clear" w:color="auto" w:fill="FFFFFF"/>
        </w:rPr>
        <w:t>3.</w:t>
      </w:r>
      <w:r w:rsidR="007A16A1">
        <w:rPr>
          <w:rFonts w:ascii="仿宋_GB2312" w:eastAsia="仿宋_GB2312" w:hAnsi="微软雅黑"/>
          <w:color w:val="333333"/>
          <w:sz w:val="28"/>
          <w:szCs w:val="28"/>
          <w:shd w:val="clear" w:color="auto" w:fill="FFFFFF"/>
        </w:rPr>
        <w:t>1</w:t>
      </w:r>
      <w:r w:rsidR="006451EC">
        <w:rPr>
          <w:rFonts w:ascii="仿宋_GB2312" w:eastAsia="仿宋_GB2312" w:hAnsi="微软雅黑" w:hint="eastAsia"/>
          <w:color w:val="333333"/>
          <w:sz w:val="28"/>
          <w:szCs w:val="28"/>
          <w:shd w:val="clear" w:color="auto" w:fill="FFFFFF"/>
        </w:rPr>
        <w:t>甲方派出</w:t>
      </w:r>
      <w:r w:rsidR="006451EC">
        <w:rPr>
          <w:rFonts w:ascii="仿宋_GB2312" w:eastAsia="仿宋_GB2312" w:hAnsi="微软雅黑"/>
          <w:color w:val="333333"/>
          <w:sz w:val="28"/>
          <w:szCs w:val="28"/>
          <w:shd w:val="clear" w:color="auto" w:fill="FFFFFF"/>
        </w:rPr>
        <w:t>项目工程师到实验室兼职</w:t>
      </w:r>
      <w:r w:rsidR="006451EC">
        <w:rPr>
          <w:rFonts w:ascii="仿宋_GB2312" w:eastAsia="仿宋_GB2312" w:hAnsi="微软雅黑" w:hint="eastAsia"/>
          <w:color w:val="333333"/>
          <w:sz w:val="28"/>
          <w:szCs w:val="28"/>
          <w:shd w:val="clear" w:color="auto" w:fill="FFFFFF"/>
        </w:rPr>
        <w:t>，</w:t>
      </w:r>
      <w:r w:rsidR="006451EC">
        <w:rPr>
          <w:rFonts w:ascii="仿宋_GB2312" w:eastAsia="仿宋_GB2312" w:hAnsi="微软雅黑"/>
          <w:color w:val="333333"/>
          <w:sz w:val="28"/>
          <w:szCs w:val="28"/>
          <w:shd w:val="clear" w:color="auto" w:fill="FFFFFF"/>
        </w:rPr>
        <w:t>承担部分岗位的工作</w:t>
      </w:r>
      <w:r w:rsidR="006451EC">
        <w:rPr>
          <w:rFonts w:ascii="仿宋_GB2312" w:eastAsia="仿宋_GB2312" w:hAnsi="微软雅黑" w:hint="eastAsia"/>
          <w:color w:val="333333"/>
          <w:sz w:val="28"/>
          <w:szCs w:val="28"/>
          <w:shd w:val="clear" w:color="auto" w:fill="FFFFFF"/>
        </w:rPr>
        <w:t>。</w:t>
      </w:r>
    </w:p>
    <w:p w:rsidR="006451EC" w:rsidRDefault="006451EC" w:rsidP="00EC2F20">
      <w:pPr>
        <w:rPr>
          <w:rFonts w:ascii="仿宋_GB2312" w:eastAsia="仿宋_GB2312" w:hAnsi="微软雅黑"/>
          <w:color w:val="333333"/>
          <w:sz w:val="28"/>
          <w:szCs w:val="28"/>
          <w:shd w:val="clear" w:color="auto" w:fill="FFFFFF"/>
        </w:rPr>
      </w:pPr>
      <w:r>
        <w:rPr>
          <w:rFonts w:ascii="仿宋_GB2312" w:eastAsia="仿宋_GB2312" w:hAnsi="微软雅黑"/>
          <w:color w:val="333333"/>
          <w:sz w:val="28"/>
          <w:szCs w:val="28"/>
          <w:shd w:val="clear" w:color="auto" w:fill="FFFFFF"/>
        </w:rPr>
        <w:t xml:space="preserve">   3.2</w:t>
      </w:r>
      <w:r>
        <w:rPr>
          <w:rFonts w:ascii="仿宋_GB2312" w:eastAsia="仿宋_GB2312" w:hAnsi="微软雅黑" w:hint="eastAsia"/>
          <w:color w:val="333333"/>
          <w:sz w:val="28"/>
          <w:szCs w:val="28"/>
          <w:shd w:val="clear" w:color="auto" w:fill="FFFFFF"/>
        </w:rPr>
        <w:t>根据校方</w:t>
      </w:r>
      <w:r>
        <w:rPr>
          <w:rFonts w:ascii="仿宋_GB2312" w:eastAsia="仿宋_GB2312" w:hAnsi="微软雅黑"/>
          <w:color w:val="333333"/>
          <w:sz w:val="28"/>
          <w:szCs w:val="28"/>
          <w:shd w:val="clear" w:color="auto" w:fill="FFFFFF"/>
        </w:rPr>
        <w:t>技术需求，整合学校资源，搭建</w:t>
      </w:r>
      <w:r>
        <w:rPr>
          <w:rFonts w:ascii="仿宋_GB2312" w:eastAsia="仿宋_GB2312" w:hAnsi="微软雅黑" w:hint="eastAsia"/>
          <w:color w:val="333333"/>
          <w:sz w:val="28"/>
          <w:szCs w:val="28"/>
          <w:shd w:val="clear" w:color="auto" w:fill="FFFFFF"/>
        </w:rPr>
        <w:t>甲</w:t>
      </w:r>
      <w:r>
        <w:rPr>
          <w:rFonts w:ascii="仿宋_GB2312" w:eastAsia="仿宋_GB2312" w:hAnsi="微软雅黑"/>
          <w:color w:val="333333"/>
          <w:sz w:val="28"/>
          <w:szCs w:val="28"/>
          <w:shd w:val="clear" w:color="auto" w:fill="FFFFFF"/>
        </w:rPr>
        <w:t>方与</w:t>
      </w:r>
      <w:r>
        <w:rPr>
          <w:rFonts w:ascii="仿宋_GB2312" w:eastAsia="仿宋_GB2312" w:hAnsi="微软雅黑" w:hint="eastAsia"/>
          <w:color w:val="333333"/>
          <w:sz w:val="28"/>
          <w:szCs w:val="28"/>
          <w:shd w:val="clear" w:color="auto" w:fill="FFFFFF"/>
        </w:rPr>
        <w:t>学校</w:t>
      </w:r>
      <w:r>
        <w:rPr>
          <w:rFonts w:ascii="仿宋_GB2312" w:eastAsia="仿宋_GB2312" w:hAnsi="微软雅黑"/>
          <w:color w:val="333333"/>
          <w:sz w:val="28"/>
          <w:szCs w:val="28"/>
          <w:shd w:val="clear" w:color="auto" w:fill="FFFFFF"/>
        </w:rPr>
        <w:t>专家沟通平台。</w:t>
      </w:r>
    </w:p>
    <w:p w:rsidR="006451EC" w:rsidRDefault="006451EC" w:rsidP="00EC2F20">
      <w:pPr>
        <w:rPr>
          <w:rFonts w:ascii="仿宋_GB2312" w:eastAsia="仿宋_GB2312" w:hAnsi="微软雅黑"/>
          <w:color w:val="333333"/>
          <w:sz w:val="28"/>
          <w:szCs w:val="28"/>
          <w:shd w:val="clear" w:color="auto" w:fill="FFFFFF"/>
        </w:rPr>
      </w:pPr>
      <w:r>
        <w:rPr>
          <w:rFonts w:ascii="仿宋_GB2312" w:eastAsia="仿宋_GB2312" w:hAnsi="微软雅黑" w:hint="eastAsia"/>
          <w:color w:val="333333"/>
          <w:sz w:val="28"/>
          <w:szCs w:val="28"/>
          <w:shd w:val="clear" w:color="auto" w:fill="FFFFFF"/>
        </w:rPr>
        <w:t xml:space="preserve">   3.3促成</w:t>
      </w:r>
      <w:r>
        <w:rPr>
          <w:rFonts w:ascii="仿宋_GB2312" w:eastAsia="仿宋_GB2312" w:hAnsi="微软雅黑"/>
          <w:color w:val="333333"/>
          <w:sz w:val="28"/>
          <w:szCs w:val="28"/>
          <w:shd w:val="clear" w:color="auto" w:fill="FFFFFF"/>
        </w:rPr>
        <w:t>甲方与学校专家的</w:t>
      </w:r>
      <w:r>
        <w:rPr>
          <w:rFonts w:ascii="仿宋_GB2312" w:eastAsia="仿宋_GB2312" w:hAnsi="微软雅黑" w:hint="eastAsia"/>
          <w:color w:val="333333"/>
          <w:sz w:val="28"/>
          <w:szCs w:val="28"/>
          <w:shd w:val="clear" w:color="auto" w:fill="FFFFFF"/>
        </w:rPr>
        <w:t xml:space="preserve"> 具体</w:t>
      </w:r>
      <w:r>
        <w:rPr>
          <w:rFonts w:ascii="仿宋_GB2312" w:eastAsia="仿宋_GB2312" w:hAnsi="微软雅黑"/>
          <w:color w:val="333333"/>
          <w:sz w:val="28"/>
          <w:szCs w:val="28"/>
          <w:shd w:val="clear" w:color="auto" w:fill="FFFFFF"/>
        </w:rPr>
        <w:t>项目合作。</w:t>
      </w:r>
    </w:p>
    <w:p w:rsidR="006451EC" w:rsidRPr="006451EC" w:rsidRDefault="006451EC" w:rsidP="00EC2F20">
      <w:pPr>
        <w:rPr>
          <w:rFonts w:ascii="仿宋_GB2312" w:eastAsia="仿宋_GB2312" w:hAnsi="微软雅黑" w:hint="eastAsia"/>
          <w:color w:val="333333"/>
          <w:sz w:val="28"/>
          <w:szCs w:val="28"/>
          <w:shd w:val="clear" w:color="auto" w:fill="FFFFFF"/>
        </w:rPr>
      </w:pPr>
      <w:r>
        <w:rPr>
          <w:rFonts w:ascii="仿宋_GB2312" w:eastAsia="仿宋_GB2312" w:hAnsi="微软雅黑" w:hint="eastAsia"/>
          <w:color w:val="333333"/>
          <w:sz w:val="28"/>
          <w:szCs w:val="28"/>
          <w:shd w:val="clear" w:color="auto" w:fill="FFFFFF"/>
        </w:rPr>
        <w:t xml:space="preserve">   3.</w:t>
      </w:r>
      <w:r>
        <w:rPr>
          <w:rFonts w:ascii="仿宋_GB2312" w:eastAsia="仿宋_GB2312" w:hAnsi="微软雅黑"/>
          <w:color w:val="333333"/>
          <w:sz w:val="28"/>
          <w:szCs w:val="28"/>
          <w:shd w:val="clear" w:color="auto" w:fill="FFFFFF"/>
        </w:rPr>
        <w:t>4</w:t>
      </w:r>
      <w:r w:rsidR="003F1C63">
        <w:rPr>
          <w:rFonts w:ascii="仿宋_GB2312" w:eastAsia="仿宋_GB2312" w:hAnsi="微软雅黑" w:hint="eastAsia"/>
          <w:color w:val="333333"/>
          <w:sz w:val="28"/>
          <w:szCs w:val="28"/>
          <w:shd w:val="clear" w:color="auto" w:fill="FFFFFF"/>
        </w:rPr>
        <w:t>为</w:t>
      </w:r>
      <w:r w:rsidR="003F1C63">
        <w:rPr>
          <w:rFonts w:ascii="仿宋_GB2312" w:eastAsia="仿宋_GB2312" w:hAnsi="微软雅黑"/>
          <w:color w:val="333333"/>
          <w:sz w:val="28"/>
          <w:szCs w:val="28"/>
          <w:shd w:val="clear" w:color="auto" w:fill="FFFFFF"/>
        </w:rPr>
        <w:t>实验室争取获得省市级项目</w:t>
      </w:r>
      <w:r w:rsidR="003F1C63">
        <w:rPr>
          <w:rFonts w:ascii="仿宋_GB2312" w:eastAsia="仿宋_GB2312" w:hAnsi="微软雅黑" w:hint="eastAsia"/>
          <w:color w:val="333333"/>
          <w:sz w:val="28"/>
          <w:szCs w:val="28"/>
          <w:shd w:val="clear" w:color="auto" w:fill="FFFFFF"/>
        </w:rPr>
        <w:t>和</w:t>
      </w:r>
      <w:r w:rsidR="003F1C63">
        <w:rPr>
          <w:rFonts w:ascii="仿宋_GB2312" w:eastAsia="仿宋_GB2312" w:hAnsi="微软雅黑"/>
          <w:color w:val="333333"/>
          <w:sz w:val="28"/>
          <w:szCs w:val="28"/>
          <w:shd w:val="clear" w:color="auto" w:fill="FFFFFF"/>
        </w:rPr>
        <w:t>国</w:t>
      </w:r>
      <w:r w:rsidR="003F1C63">
        <w:rPr>
          <w:rFonts w:ascii="仿宋_GB2312" w:eastAsia="仿宋_GB2312" w:hAnsi="微软雅黑" w:hint="eastAsia"/>
          <w:color w:val="333333"/>
          <w:sz w:val="28"/>
          <w:szCs w:val="28"/>
          <w:shd w:val="clear" w:color="auto" w:fill="FFFFFF"/>
        </w:rPr>
        <w:t>家</w:t>
      </w:r>
      <w:r w:rsidR="003F1C63">
        <w:rPr>
          <w:rFonts w:ascii="仿宋_GB2312" w:eastAsia="仿宋_GB2312" w:hAnsi="微软雅黑"/>
          <w:color w:val="333333"/>
          <w:sz w:val="28"/>
          <w:szCs w:val="28"/>
          <w:shd w:val="clear" w:color="auto" w:fill="FFFFFF"/>
        </w:rPr>
        <w:t>级项目的支持。</w:t>
      </w:r>
      <w:bookmarkStart w:id="0" w:name="_GoBack"/>
      <w:bookmarkEnd w:id="0"/>
    </w:p>
    <w:p w:rsidR="007F1022" w:rsidRDefault="007F1022" w:rsidP="006451EC">
      <w:pPr>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4</w:t>
      </w:r>
      <w:r w:rsidRPr="00DC11D1">
        <w:rPr>
          <w:rFonts w:ascii="仿宋_GB2312" w:eastAsia="仿宋_GB2312" w:hAnsi="微软雅黑"/>
          <w:color w:val="333333"/>
          <w:sz w:val="28"/>
          <w:szCs w:val="28"/>
          <w:shd w:val="clear" w:color="auto" w:fill="FFFFFF"/>
        </w:rPr>
        <w:t>.</w:t>
      </w:r>
      <w:r w:rsidRPr="00DC11D1">
        <w:rPr>
          <w:rFonts w:ascii="仿宋_GB2312" w:eastAsia="仿宋_GB2312" w:hAnsi="微软雅黑" w:hint="eastAsia"/>
          <w:color w:val="333333"/>
          <w:sz w:val="28"/>
          <w:szCs w:val="28"/>
          <w:shd w:val="clear" w:color="auto" w:fill="FFFFFF"/>
        </w:rPr>
        <w:t>双方权益保障方式及违约责任</w:t>
      </w:r>
    </w:p>
    <w:p w:rsidR="00FD1420" w:rsidRDefault="004109DE" w:rsidP="006451EC">
      <w:pPr>
        <w:ind w:leftChars="150" w:left="875" w:hangingChars="200" w:hanging="560"/>
        <w:rPr>
          <w:rFonts w:ascii="仿宋_GB2312" w:eastAsia="仿宋_GB2312" w:hAnsi="微软雅黑"/>
          <w:color w:val="333333"/>
          <w:sz w:val="28"/>
          <w:szCs w:val="28"/>
          <w:shd w:val="clear" w:color="auto" w:fill="FFFFFF"/>
        </w:rPr>
      </w:pPr>
      <w:r>
        <w:rPr>
          <w:rFonts w:ascii="仿宋_GB2312" w:eastAsia="仿宋_GB2312" w:hAnsi="微软雅黑" w:hint="eastAsia"/>
          <w:color w:val="333333"/>
          <w:sz w:val="28"/>
          <w:szCs w:val="28"/>
          <w:shd w:val="clear" w:color="auto" w:fill="FFFFFF"/>
        </w:rPr>
        <w:t>4.1在联合实验室合作期间</w:t>
      </w:r>
      <w:r w:rsidR="00BC12D8">
        <w:rPr>
          <w:rFonts w:ascii="仿宋_GB2312" w:eastAsia="仿宋_GB2312" w:hAnsi="微软雅黑" w:hint="eastAsia"/>
          <w:color w:val="333333"/>
          <w:sz w:val="28"/>
          <w:szCs w:val="28"/>
          <w:shd w:val="clear" w:color="auto" w:fill="FFFFFF"/>
        </w:rPr>
        <w:t>，</w:t>
      </w:r>
      <w:r>
        <w:rPr>
          <w:rFonts w:ascii="仿宋_GB2312" w:eastAsia="仿宋_GB2312" w:hAnsi="微软雅黑" w:hint="eastAsia"/>
          <w:color w:val="333333"/>
          <w:sz w:val="28"/>
          <w:szCs w:val="28"/>
          <w:shd w:val="clear" w:color="auto" w:fill="FFFFFF"/>
        </w:rPr>
        <w:t>甲乙双方对相关的商业秘密以及某一方不希望公开的信息要限定在一定范围内</w:t>
      </w:r>
      <w:r w:rsidR="00BC12D8">
        <w:rPr>
          <w:rFonts w:ascii="仿宋_GB2312" w:eastAsia="仿宋_GB2312" w:hAnsi="微软雅黑" w:hint="eastAsia"/>
          <w:color w:val="333333"/>
          <w:sz w:val="28"/>
          <w:szCs w:val="28"/>
          <w:shd w:val="clear" w:color="auto" w:fill="FFFFFF"/>
        </w:rPr>
        <w:t>，</w:t>
      </w:r>
      <w:r>
        <w:rPr>
          <w:rFonts w:ascii="仿宋_GB2312" w:eastAsia="仿宋_GB2312" w:hAnsi="微软雅黑" w:hint="eastAsia"/>
          <w:color w:val="333333"/>
          <w:sz w:val="28"/>
          <w:szCs w:val="28"/>
          <w:shd w:val="clear" w:color="auto" w:fill="FFFFFF"/>
        </w:rPr>
        <w:t>并均应承担保密义务。甲乙双方应妥善保管所获信息</w:t>
      </w:r>
      <w:r w:rsidR="00BC12D8">
        <w:rPr>
          <w:rFonts w:ascii="仿宋_GB2312" w:eastAsia="仿宋_GB2312" w:hAnsi="微软雅黑" w:hint="eastAsia"/>
          <w:color w:val="333333"/>
          <w:sz w:val="28"/>
          <w:szCs w:val="28"/>
          <w:shd w:val="clear" w:color="auto" w:fill="FFFFFF"/>
        </w:rPr>
        <w:t>，</w:t>
      </w:r>
      <w:r>
        <w:rPr>
          <w:rFonts w:ascii="仿宋_GB2312" w:eastAsia="仿宋_GB2312" w:hAnsi="微软雅黑" w:hint="eastAsia"/>
          <w:color w:val="333333"/>
          <w:sz w:val="28"/>
          <w:szCs w:val="28"/>
          <w:shd w:val="clear" w:color="auto" w:fill="FFFFFF"/>
        </w:rPr>
        <w:t>不得擅自复制,并防止因管理不善造成的</w:t>
      </w:r>
      <w:r>
        <w:rPr>
          <w:rFonts w:ascii="仿宋_GB2312" w:eastAsia="仿宋_GB2312" w:hAnsi="微软雅黑" w:hint="eastAsia"/>
          <w:color w:val="333333"/>
          <w:sz w:val="28"/>
          <w:szCs w:val="28"/>
          <w:shd w:val="clear" w:color="auto" w:fill="FFFFFF"/>
        </w:rPr>
        <w:lastRenderedPageBreak/>
        <w:t>信息泄露。除因合作生产的成果载体外</w:t>
      </w:r>
      <w:r w:rsidR="00BC12D8">
        <w:rPr>
          <w:rFonts w:ascii="仿宋_GB2312" w:eastAsia="仿宋_GB2312" w:hAnsi="微软雅黑" w:hint="eastAsia"/>
          <w:color w:val="333333"/>
          <w:sz w:val="28"/>
          <w:szCs w:val="28"/>
          <w:shd w:val="clear" w:color="auto" w:fill="FFFFFF"/>
        </w:rPr>
        <w:t>，</w:t>
      </w:r>
      <w:r>
        <w:rPr>
          <w:rFonts w:ascii="仿宋_GB2312" w:eastAsia="仿宋_GB2312" w:hAnsi="微软雅黑" w:hint="eastAsia"/>
          <w:color w:val="333333"/>
          <w:sz w:val="28"/>
          <w:szCs w:val="28"/>
          <w:shd w:val="clear" w:color="auto" w:fill="FFFFFF"/>
        </w:rPr>
        <w:t>对外合作期间所取得的对方的技术秘密的其他载体都要归还对方或予以销毁</w:t>
      </w:r>
      <w:r w:rsidR="007563FE">
        <w:rPr>
          <w:rFonts w:ascii="仿宋_GB2312" w:eastAsia="仿宋_GB2312" w:hAnsi="微软雅黑" w:hint="eastAsia"/>
          <w:color w:val="333333"/>
          <w:sz w:val="28"/>
          <w:szCs w:val="28"/>
          <w:shd w:val="clear" w:color="auto" w:fill="FFFFFF"/>
        </w:rPr>
        <w:t>。</w:t>
      </w:r>
    </w:p>
    <w:p w:rsidR="00BC12D8" w:rsidRPr="00DC11D1" w:rsidRDefault="00BC12D8" w:rsidP="006451EC">
      <w:pPr>
        <w:ind w:leftChars="150" w:left="875" w:hangingChars="200" w:hanging="560"/>
        <w:rPr>
          <w:rFonts w:ascii="仿宋_GB2312" w:eastAsia="仿宋_GB2312" w:hAnsi="微软雅黑" w:hint="eastAsia"/>
          <w:color w:val="333333"/>
          <w:sz w:val="28"/>
          <w:szCs w:val="28"/>
          <w:shd w:val="clear" w:color="auto" w:fill="FFFFFF"/>
        </w:rPr>
      </w:pPr>
      <w:r>
        <w:rPr>
          <w:rFonts w:ascii="仿宋_GB2312" w:eastAsia="仿宋_GB2312" w:hAnsi="微软雅黑"/>
          <w:color w:val="333333"/>
          <w:sz w:val="28"/>
          <w:szCs w:val="28"/>
          <w:shd w:val="clear" w:color="auto" w:fill="FFFFFF"/>
        </w:rPr>
        <w:t>4.2</w:t>
      </w:r>
      <w:r>
        <w:rPr>
          <w:rFonts w:ascii="仿宋_GB2312" w:eastAsia="仿宋_GB2312" w:hAnsi="微软雅黑" w:hint="eastAsia"/>
          <w:color w:val="333333"/>
          <w:sz w:val="28"/>
          <w:szCs w:val="28"/>
          <w:shd w:val="clear" w:color="auto" w:fill="FFFFFF"/>
        </w:rPr>
        <w:t>任何</w:t>
      </w:r>
      <w:r>
        <w:rPr>
          <w:rFonts w:ascii="仿宋_GB2312" w:eastAsia="仿宋_GB2312" w:hAnsi="微软雅黑"/>
          <w:color w:val="333333"/>
          <w:sz w:val="28"/>
          <w:szCs w:val="28"/>
          <w:shd w:val="clear" w:color="auto" w:fill="FFFFFF"/>
        </w:rPr>
        <w:t>一方由于违反保密条款而造成对方秘密</w:t>
      </w:r>
      <w:r>
        <w:rPr>
          <w:rFonts w:ascii="仿宋_GB2312" w:eastAsia="仿宋_GB2312" w:hAnsi="微软雅黑" w:hint="eastAsia"/>
          <w:color w:val="333333"/>
          <w:sz w:val="28"/>
          <w:szCs w:val="28"/>
          <w:shd w:val="clear" w:color="auto" w:fill="FFFFFF"/>
        </w:rPr>
        <w:t>信息泄露</w:t>
      </w:r>
      <w:r>
        <w:rPr>
          <w:rFonts w:ascii="仿宋_GB2312" w:eastAsia="仿宋_GB2312" w:hAnsi="微软雅黑"/>
          <w:color w:val="333333"/>
          <w:sz w:val="28"/>
          <w:szCs w:val="28"/>
          <w:shd w:val="clear" w:color="auto" w:fill="FFFFFF"/>
        </w:rPr>
        <w:t>，都应承担由此引起的法律责任，并赔偿因此给对方造成的损失。</w:t>
      </w:r>
    </w:p>
    <w:p w:rsidR="00EC2F20" w:rsidRPr="00DC11D1" w:rsidRDefault="007F1022" w:rsidP="007F1022">
      <w:pPr>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 xml:space="preserve"> </w:t>
      </w:r>
      <w:r w:rsidRPr="00DC11D1">
        <w:rPr>
          <w:rFonts w:ascii="仿宋_GB2312" w:eastAsia="仿宋_GB2312" w:hAnsi="微软雅黑"/>
          <w:color w:val="333333"/>
          <w:sz w:val="28"/>
          <w:szCs w:val="28"/>
          <w:shd w:val="clear" w:color="auto" w:fill="FFFFFF"/>
        </w:rPr>
        <w:t xml:space="preserve">  </w:t>
      </w:r>
      <w:r w:rsidR="00EC2F20" w:rsidRPr="00DC11D1">
        <w:rPr>
          <w:rFonts w:ascii="仿宋_GB2312" w:eastAsia="仿宋_GB2312" w:hAnsi="微软雅黑" w:hint="eastAsia"/>
          <w:color w:val="333333"/>
          <w:sz w:val="28"/>
          <w:szCs w:val="28"/>
          <w:shd w:val="clear" w:color="auto" w:fill="FFFFFF"/>
        </w:rPr>
        <w:t xml:space="preserve">二、乙方的责任与义务 </w:t>
      </w:r>
    </w:p>
    <w:p w:rsidR="00EC2F20" w:rsidRPr="00DC11D1" w:rsidRDefault="00EC2F20" w:rsidP="00EC2F20">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1</w:t>
      </w:r>
      <w:r w:rsidRPr="00DC11D1">
        <w:rPr>
          <w:rFonts w:ascii="仿宋_GB2312" w:eastAsia="仿宋_GB2312" w:hAnsi="微软雅黑"/>
          <w:color w:val="333333"/>
          <w:sz w:val="28"/>
          <w:szCs w:val="28"/>
          <w:shd w:val="clear" w:color="auto" w:fill="FFFFFF"/>
        </w:rPr>
        <w:t>.</w:t>
      </w:r>
      <w:r w:rsidRPr="00DC11D1">
        <w:rPr>
          <w:rFonts w:ascii="仿宋_GB2312" w:eastAsia="仿宋_GB2312" w:hAnsi="微软雅黑" w:hint="eastAsia"/>
          <w:color w:val="333333"/>
          <w:sz w:val="28"/>
          <w:szCs w:val="28"/>
          <w:shd w:val="clear" w:color="auto" w:fill="FFFFFF"/>
        </w:rPr>
        <w:t>对项目</w:t>
      </w:r>
      <w:r w:rsidR="007F1022" w:rsidRPr="00DC11D1">
        <w:rPr>
          <w:rFonts w:ascii="仿宋_GB2312" w:eastAsia="仿宋_GB2312" w:hAnsi="微软雅黑" w:hint="eastAsia"/>
          <w:color w:val="333333"/>
          <w:sz w:val="28"/>
          <w:szCs w:val="28"/>
          <w:shd w:val="clear" w:color="auto" w:fill="FFFFFF"/>
        </w:rPr>
        <w:t>顺利</w:t>
      </w:r>
      <w:r w:rsidRPr="00DC11D1">
        <w:rPr>
          <w:rFonts w:ascii="仿宋_GB2312" w:eastAsia="仿宋_GB2312" w:hAnsi="微软雅黑" w:hint="eastAsia"/>
          <w:color w:val="333333"/>
          <w:sz w:val="28"/>
          <w:szCs w:val="28"/>
          <w:shd w:val="clear" w:color="auto" w:fill="FFFFFF"/>
        </w:rPr>
        <w:t>实施提供的</w:t>
      </w:r>
      <w:r w:rsidR="007F1022" w:rsidRPr="00DC11D1">
        <w:rPr>
          <w:rFonts w:ascii="仿宋_GB2312" w:eastAsia="仿宋_GB2312" w:hAnsi="微软雅黑" w:hint="eastAsia"/>
          <w:color w:val="333333"/>
          <w:sz w:val="28"/>
          <w:szCs w:val="28"/>
          <w:shd w:val="clear" w:color="auto" w:fill="FFFFFF"/>
        </w:rPr>
        <w:t>支持和</w:t>
      </w:r>
      <w:r w:rsidRPr="00DC11D1">
        <w:rPr>
          <w:rFonts w:ascii="仿宋_GB2312" w:eastAsia="仿宋_GB2312" w:hAnsi="微软雅黑" w:hint="eastAsia"/>
          <w:color w:val="333333"/>
          <w:sz w:val="28"/>
          <w:szCs w:val="28"/>
          <w:shd w:val="clear" w:color="auto" w:fill="FFFFFF"/>
        </w:rPr>
        <w:t>保障</w:t>
      </w:r>
      <w:r w:rsidR="007F1022" w:rsidRPr="00DC11D1">
        <w:rPr>
          <w:rFonts w:ascii="仿宋_GB2312" w:eastAsia="仿宋_GB2312" w:hAnsi="微软雅黑" w:hint="eastAsia"/>
          <w:color w:val="333333"/>
          <w:sz w:val="28"/>
          <w:szCs w:val="28"/>
          <w:shd w:val="clear" w:color="auto" w:fill="FFFFFF"/>
        </w:rPr>
        <w:t>相关</w:t>
      </w:r>
      <w:r w:rsidRPr="00DC11D1">
        <w:rPr>
          <w:rFonts w:ascii="仿宋_GB2312" w:eastAsia="仿宋_GB2312" w:hAnsi="微软雅黑" w:hint="eastAsia"/>
          <w:color w:val="333333"/>
          <w:sz w:val="28"/>
          <w:szCs w:val="28"/>
          <w:shd w:val="clear" w:color="auto" w:fill="FFFFFF"/>
        </w:rPr>
        <w:t xml:space="preserve">承诺（可分多条）　　</w:t>
      </w:r>
    </w:p>
    <w:p w:rsidR="007F1022" w:rsidRPr="00DC11D1" w:rsidRDefault="007F1022" w:rsidP="00EC2F20">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color w:val="333333"/>
          <w:sz w:val="28"/>
          <w:szCs w:val="28"/>
          <w:shd w:val="clear" w:color="auto" w:fill="FFFFFF"/>
        </w:rPr>
        <w:t>2.</w:t>
      </w:r>
      <w:r w:rsidRPr="00DC11D1">
        <w:rPr>
          <w:rFonts w:ascii="仿宋_GB2312" w:eastAsia="仿宋_GB2312" w:hAnsi="微软雅黑" w:hint="eastAsia"/>
          <w:color w:val="333333"/>
          <w:sz w:val="28"/>
          <w:szCs w:val="28"/>
          <w:shd w:val="clear" w:color="auto" w:fill="FFFFFF"/>
        </w:rPr>
        <w:t>对于按照甲方要求如期完成建设任务进度、建设成果的责任（可分多条）</w:t>
      </w:r>
    </w:p>
    <w:p w:rsidR="007F1022" w:rsidRPr="00DC11D1" w:rsidRDefault="007F1022" w:rsidP="00EC2F20">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color w:val="333333"/>
          <w:sz w:val="28"/>
          <w:szCs w:val="28"/>
          <w:shd w:val="clear" w:color="auto" w:fill="FFFFFF"/>
        </w:rPr>
        <w:t>3.</w:t>
      </w:r>
      <w:r w:rsidRPr="00DC11D1">
        <w:rPr>
          <w:rFonts w:ascii="仿宋_GB2312" w:eastAsia="仿宋_GB2312" w:hAnsi="微软雅黑" w:hint="eastAsia"/>
          <w:color w:val="333333"/>
          <w:sz w:val="28"/>
          <w:szCs w:val="28"/>
          <w:shd w:val="clear" w:color="auto" w:fill="FFFFFF"/>
        </w:rPr>
        <w:t>其他责任和义务条款（如保密条款等，根据实际列举，可分多条）</w:t>
      </w:r>
    </w:p>
    <w:p w:rsidR="007F1022" w:rsidRPr="00DC11D1" w:rsidRDefault="007F1022" w:rsidP="00EC2F20">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4</w:t>
      </w:r>
      <w:r w:rsidRPr="00DC11D1">
        <w:rPr>
          <w:rFonts w:ascii="仿宋_GB2312" w:eastAsia="仿宋_GB2312" w:hAnsi="微软雅黑"/>
          <w:color w:val="333333"/>
          <w:sz w:val="28"/>
          <w:szCs w:val="28"/>
          <w:shd w:val="clear" w:color="auto" w:fill="FFFFFF"/>
        </w:rPr>
        <w:t>.</w:t>
      </w:r>
      <w:r w:rsidRPr="00DC11D1">
        <w:rPr>
          <w:rFonts w:ascii="仿宋_GB2312" w:eastAsia="仿宋_GB2312" w:hAnsi="微软雅黑" w:hint="eastAsia"/>
          <w:color w:val="333333"/>
          <w:sz w:val="28"/>
          <w:szCs w:val="28"/>
          <w:shd w:val="clear" w:color="auto" w:fill="FFFFFF"/>
        </w:rPr>
        <w:t>双方权益保障方式及违约责任</w:t>
      </w:r>
    </w:p>
    <w:p w:rsidR="00EC2F20" w:rsidRPr="00DC11D1" w:rsidRDefault="007F1022" w:rsidP="007F1022">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三</w:t>
      </w:r>
      <w:r w:rsidR="00EC2F20" w:rsidRPr="00DC11D1">
        <w:rPr>
          <w:rFonts w:ascii="仿宋_GB2312" w:eastAsia="仿宋_GB2312" w:hAnsi="微软雅黑" w:hint="eastAsia"/>
          <w:color w:val="333333"/>
          <w:sz w:val="28"/>
          <w:szCs w:val="28"/>
          <w:shd w:val="clear" w:color="auto" w:fill="FFFFFF"/>
        </w:rPr>
        <w:t xml:space="preserve">、附则 　　</w:t>
      </w:r>
    </w:p>
    <w:p w:rsidR="007F1022" w:rsidRPr="00DC11D1" w:rsidRDefault="007F1022" w:rsidP="007F1022">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1</w:t>
      </w:r>
      <w:r w:rsidRPr="00DC11D1">
        <w:rPr>
          <w:rFonts w:ascii="仿宋_GB2312" w:eastAsia="仿宋_GB2312" w:hAnsi="微软雅黑"/>
          <w:color w:val="333333"/>
          <w:sz w:val="28"/>
          <w:szCs w:val="28"/>
          <w:shd w:val="clear" w:color="auto" w:fill="FFFFFF"/>
        </w:rPr>
        <w:t>.</w:t>
      </w:r>
      <w:r w:rsidRPr="00DC11D1">
        <w:rPr>
          <w:rFonts w:ascii="仿宋_GB2312" w:eastAsia="仿宋_GB2312" w:hAnsi="微软雅黑" w:hint="eastAsia"/>
          <w:color w:val="333333"/>
          <w:sz w:val="28"/>
          <w:szCs w:val="28"/>
          <w:shd w:val="clear" w:color="auto" w:fill="FFFFFF"/>
        </w:rPr>
        <w:t>沟通合作方式的约定</w:t>
      </w:r>
    </w:p>
    <w:p w:rsidR="007F1022" w:rsidRPr="00DC11D1" w:rsidRDefault="007F1022" w:rsidP="007F1022">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2</w:t>
      </w:r>
      <w:r w:rsidRPr="00DC11D1">
        <w:rPr>
          <w:rFonts w:ascii="仿宋_GB2312" w:eastAsia="仿宋_GB2312" w:hAnsi="微软雅黑"/>
          <w:color w:val="333333"/>
          <w:sz w:val="28"/>
          <w:szCs w:val="28"/>
          <w:shd w:val="clear" w:color="auto" w:fill="FFFFFF"/>
        </w:rPr>
        <w:t>.</w:t>
      </w:r>
      <w:r w:rsidRPr="00DC11D1">
        <w:rPr>
          <w:rFonts w:ascii="仿宋_GB2312" w:eastAsia="仿宋_GB2312" w:hAnsi="微软雅黑" w:hint="eastAsia"/>
          <w:color w:val="333333"/>
          <w:sz w:val="28"/>
          <w:szCs w:val="28"/>
          <w:shd w:val="clear" w:color="auto" w:fill="FFFFFF"/>
        </w:rPr>
        <w:t>成果分配的约定</w:t>
      </w:r>
    </w:p>
    <w:p w:rsidR="007F1022" w:rsidRPr="00DC11D1" w:rsidRDefault="007F1022" w:rsidP="007F1022">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color w:val="333333"/>
          <w:sz w:val="28"/>
          <w:szCs w:val="28"/>
          <w:shd w:val="clear" w:color="auto" w:fill="FFFFFF"/>
        </w:rPr>
        <w:t>3.</w:t>
      </w:r>
      <w:r w:rsidRPr="00DC11D1">
        <w:rPr>
          <w:rFonts w:ascii="仿宋_GB2312" w:eastAsia="仿宋_GB2312" w:hAnsi="微软雅黑" w:hint="eastAsia"/>
          <w:color w:val="333333"/>
          <w:sz w:val="28"/>
          <w:szCs w:val="28"/>
          <w:shd w:val="clear" w:color="auto" w:fill="FFFFFF"/>
        </w:rPr>
        <w:t>纠纷解决方式</w:t>
      </w:r>
    </w:p>
    <w:p w:rsidR="007F1022" w:rsidRPr="00DC11D1" w:rsidRDefault="007F1022" w:rsidP="007F1022">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color w:val="333333"/>
          <w:sz w:val="28"/>
          <w:szCs w:val="28"/>
          <w:shd w:val="clear" w:color="auto" w:fill="FFFFFF"/>
        </w:rPr>
        <w:t>4.</w:t>
      </w:r>
      <w:r w:rsidRPr="00DC11D1">
        <w:rPr>
          <w:rFonts w:ascii="仿宋_GB2312" w:eastAsia="仿宋_GB2312" w:hAnsi="微软雅黑" w:hint="eastAsia"/>
          <w:color w:val="333333"/>
          <w:sz w:val="28"/>
          <w:szCs w:val="28"/>
          <w:shd w:val="clear" w:color="auto" w:fill="FFFFFF"/>
        </w:rPr>
        <w:t>协议有效期</w:t>
      </w:r>
    </w:p>
    <w:p w:rsidR="007F1022" w:rsidRPr="00DC11D1" w:rsidRDefault="007F1022" w:rsidP="007F1022">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5</w:t>
      </w:r>
      <w:r w:rsidRPr="00DC11D1">
        <w:rPr>
          <w:rFonts w:ascii="仿宋_GB2312" w:eastAsia="仿宋_GB2312" w:hAnsi="微软雅黑"/>
          <w:color w:val="333333"/>
          <w:sz w:val="28"/>
          <w:szCs w:val="28"/>
          <w:shd w:val="clear" w:color="auto" w:fill="FFFFFF"/>
        </w:rPr>
        <w:t>.</w:t>
      </w:r>
      <w:r w:rsidRPr="00DC11D1">
        <w:rPr>
          <w:rFonts w:ascii="仿宋_GB2312" w:eastAsia="仿宋_GB2312" w:hAnsi="微软雅黑" w:hint="eastAsia"/>
          <w:color w:val="333333"/>
          <w:sz w:val="28"/>
          <w:szCs w:val="28"/>
          <w:shd w:val="clear" w:color="auto" w:fill="FFFFFF"/>
        </w:rPr>
        <w:t>协议份数、生效日期等</w:t>
      </w:r>
    </w:p>
    <w:p w:rsidR="00EC2F20" w:rsidRPr="00DC11D1" w:rsidRDefault="00EC2F20">
      <w:pPr>
        <w:rPr>
          <w:rFonts w:ascii="仿宋_GB2312" w:eastAsia="仿宋_GB2312" w:hAnsi="微软雅黑"/>
          <w:color w:val="333333"/>
          <w:sz w:val="28"/>
          <w:szCs w:val="28"/>
          <w:shd w:val="clear" w:color="auto" w:fill="FFFFFF"/>
        </w:rPr>
      </w:pPr>
    </w:p>
    <w:p w:rsidR="00EC2F20" w:rsidRPr="00DC11D1" w:rsidRDefault="00EC2F20" w:rsidP="007F1022">
      <w:pPr>
        <w:ind w:firstLineChars="150" w:firstLine="42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甲方</w:t>
      </w:r>
      <w:r w:rsidR="007F1022" w:rsidRPr="00DC11D1">
        <w:rPr>
          <w:rFonts w:ascii="仿宋_GB2312" w:eastAsia="仿宋_GB2312" w:hAnsi="微软雅黑" w:hint="eastAsia"/>
          <w:color w:val="333333"/>
          <w:sz w:val="28"/>
          <w:szCs w:val="28"/>
          <w:shd w:val="clear" w:color="auto" w:fill="FFFFFF"/>
        </w:rPr>
        <w:t>（公章）</w:t>
      </w:r>
      <w:r w:rsidRPr="00DC11D1">
        <w:rPr>
          <w:rFonts w:ascii="仿宋_GB2312" w:eastAsia="仿宋_GB2312" w:hAnsi="微软雅黑" w:hint="eastAsia"/>
          <w:color w:val="333333"/>
          <w:sz w:val="28"/>
          <w:szCs w:val="28"/>
          <w:shd w:val="clear" w:color="auto" w:fill="FFFFFF"/>
        </w:rPr>
        <w:t>：</w:t>
      </w:r>
      <w:r w:rsidR="007F1022" w:rsidRPr="00DC11D1">
        <w:rPr>
          <w:rFonts w:ascii="仿宋_GB2312" w:eastAsia="仿宋_GB2312" w:hAnsi="微软雅黑" w:hint="eastAsia"/>
          <w:color w:val="333333"/>
          <w:sz w:val="28"/>
          <w:szCs w:val="28"/>
          <w:shd w:val="clear" w:color="auto" w:fill="FFFFFF"/>
        </w:rPr>
        <w:t xml:space="preserve"> </w:t>
      </w:r>
      <w:r w:rsidR="007F1022" w:rsidRPr="00DC11D1">
        <w:rPr>
          <w:rFonts w:ascii="仿宋_GB2312" w:eastAsia="仿宋_GB2312" w:hAnsi="微软雅黑"/>
          <w:color w:val="333333"/>
          <w:sz w:val="28"/>
          <w:szCs w:val="28"/>
          <w:shd w:val="clear" w:color="auto" w:fill="FFFFFF"/>
        </w:rPr>
        <w:t xml:space="preserve">                </w:t>
      </w:r>
      <w:r w:rsidRPr="00DC11D1">
        <w:rPr>
          <w:rFonts w:ascii="仿宋_GB2312" w:eastAsia="仿宋_GB2312" w:hAnsi="微软雅黑" w:hint="eastAsia"/>
          <w:color w:val="333333"/>
          <w:sz w:val="28"/>
          <w:szCs w:val="28"/>
          <w:shd w:val="clear" w:color="auto" w:fill="FFFFFF"/>
        </w:rPr>
        <w:t xml:space="preserve">　   乙方</w:t>
      </w:r>
      <w:r w:rsidR="007F1022" w:rsidRPr="00DC11D1">
        <w:rPr>
          <w:rFonts w:ascii="仿宋_GB2312" w:eastAsia="仿宋_GB2312" w:hAnsi="微软雅黑" w:hint="eastAsia"/>
          <w:color w:val="333333"/>
          <w:sz w:val="28"/>
          <w:szCs w:val="28"/>
          <w:shd w:val="clear" w:color="auto" w:fill="FFFFFF"/>
        </w:rPr>
        <w:t>（公章）</w:t>
      </w:r>
      <w:r w:rsidRPr="00DC11D1">
        <w:rPr>
          <w:rFonts w:ascii="仿宋_GB2312" w:eastAsia="仿宋_GB2312" w:hAnsi="微软雅黑" w:hint="eastAsia"/>
          <w:color w:val="333333"/>
          <w:sz w:val="28"/>
          <w:szCs w:val="28"/>
          <w:shd w:val="clear" w:color="auto" w:fill="FFFFFF"/>
        </w:rPr>
        <w:t xml:space="preserve">： 　</w:t>
      </w:r>
    </w:p>
    <w:p w:rsidR="005368D2" w:rsidRPr="00DC11D1" w:rsidRDefault="00EC2F20" w:rsidP="007F1022">
      <w:pPr>
        <w:ind w:firstLineChars="100" w:firstLine="280"/>
        <w:rPr>
          <w:rFonts w:ascii="仿宋_GB2312" w:eastAsia="仿宋_GB2312" w:hAnsi="微软雅黑"/>
          <w:color w:val="333333"/>
          <w:sz w:val="28"/>
          <w:szCs w:val="28"/>
          <w:shd w:val="clear" w:color="auto" w:fill="FFFFFF"/>
        </w:rPr>
      </w:pPr>
      <w:r w:rsidRPr="00DC11D1">
        <w:rPr>
          <w:rFonts w:ascii="仿宋_GB2312" w:eastAsia="仿宋_GB2312" w:hAnsi="微软雅黑" w:hint="eastAsia"/>
          <w:color w:val="333333"/>
          <w:sz w:val="28"/>
          <w:szCs w:val="28"/>
          <w:shd w:val="clear" w:color="auto" w:fill="FFFFFF"/>
        </w:rPr>
        <w:t>XX年XX月XX日 　                  XX年XX月XX日</w:t>
      </w:r>
      <w:r w:rsidRPr="00DC11D1">
        <w:rPr>
          <w:rFonts w:ascii="仿宋_GB2312" w:eastAsia="仿宋_GB2312" w:hAnsi="微软雅黑" w:hint="eastAsia"/>
          <w:color w:val="333333"/>
          <w:sz w:val="28"/>
          <w:szCs w:val="28"/>
        </w:rPr>
        <w:br/>
      </w:r>
    </w:p>
    <w:sectPr w:rsidR="005368D2" w:rsidRPr="00DC11D1" w:rsidSect="00BF34E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5B2" w:rsidRDefault="004415B2" w:rsidP="00DC11D1">
      <w:r>
        <w:separator/>
      </w:r>
    </w:p>
  </w:endnote>
  <w:endnote w:type="continuationSeparator" w:id="0">
    <w:p w:rsidR="004415B2" w:rsidRDefault="004415B2" w:rsidP="00DC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5B2" w:rsidRDefault="004415B2" w:rsidP="00DC11D1">
      <w:r>
        <w:separator/>
      </w:r>
    </w:p>
  </w:footnote>
  <w:footnote w:type="continuationSeparator" w:id="0">
    <w:p w:rsidR="004415B2" w:rsidRDefault="004415B2" w:rsidP="00DC1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20"/>
    <w:rsid w:val="000A43EB"/>
    <w:rsid w:val="003F1C63"/>
    <w:rsid w:val="004109DE"/>
    <w:rsid w:val="004415B2"/>
    <w:rsid w:val="005368D2"/>
    <w:rsid w:val="005377D0"/>
    <w:rsid w:val="006451EC"/>
    <w:rsid w:val="006F5FD0"/>
    <w:rsid w:val="007563FE"/>
    <w:rsid w:val="007A16A1"/>
    <w:rsid w:val="007F1022"/>
    <w:rsid w:val="00802539"/>
    <w:rsid w:val="00821789"/>
    <w:rsid w:val="008740C9"/>
    <w:rsid w:val="00900E86"/>
    <w:rsid w:val="00A46EF8"/>
    <w:rsid w:val="00B762C7"/>
    <w:rsid w:val="00BC12D8"/>
    <w:rsid w:val="00BF34E7"/>
    <w:rsid w:val="00D020FE"/>
    <w:rsid w:val="00D43EDD"/>
    <w:rsid w:val="00DC11D1"/>
    <w:rsid w:val="00E11637"/>
    <w:rsid w:val="00EB4F8F"/>
    <w:rsid w:val="00EC2F20"/>
    <w:rsid w:val="00F00A76"/>
    <w:rsid w:val="00FD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EBB3F3-0620-4411-85D4-FC55447C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6451EC"/>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1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11D1"/>
    <w:rPr>
      <w:sz w:val="18"/>
      <w:szCs w:val="18"/>
    </w:rPr>
  </w:style>
  <w:style w:type="paragraph" w:styleId="a4">
    <w:name w:val="footer"/>
    <w:basedOn w:val="a"/>
    <w:link w:val="Char0"/>
    <w:uiPriority w:val="99"/>
    <w:unhideWhenUsed/>
    <w:rsid w:val="00DC11D1"/>
    <w:pPr>
      <w:tabs>
        <w:tab w:val="center" w:pos="4153"/>
        <w:tab w:val="right" w:pos="8306"/>
      </w:tabs>
      <w:snapToGrid w:val="0"/>
      <w:jc w:val="left"/>
    </w:pPr>
    <w:rPr>
      <w:sz w:val="18"/>
      <w:szCs w:val="18"/>
    </w:rPr>
  </w:style>
  <w:style w:type="character" w:customStyle="1" w:styleId="Char0">
    <w:name w:val="页脚 Char"/>
    <w:basedOn w:val="a0"/>
    <w:link w:val="a4"/>
    <w:uiPriority w:val="99"/>
    <w:rsid w:val="00DC11D1"/>
    <w:rPr>
      <w:sz w:val="18"/>
      <w:szCs w:val="18"/>
    </w:rPr>
  </w:style>
  <w:style w:type="character" w:customStyle="1" w:styleId="1Char">
    <w:name w:val="标题 1 Char"/>
    <w:basedOn w:val="a0"/>
    <w:link w:val="1"/>
    <w:uiPriority w:val="9"/>
    <w:rsid w:val="006451EC"/>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李成军</dc:creator>
  <cp:keywords/>
  <dc:description/>
  <cp:lastModifiedBy>w</cp:lastModifiedBy>
  <cp:revision>19</cp:revision>
  <dcterms:created xsi:type="dcterms:W3CDTF">2019-04-03T04:53:00Z</dcterms:created>
  <dcterms:modified xsi:type="dcterms:W3CDTF">2019-04-12T05:21:00Z</dcterms:modified>
</cp:coreProperties>
</file>